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2CA82" w14:textId="77777777" w:rsidR="00907023" w:rsidRDefault="00022990" w:rsidP="00962CA9">
      <w:pPr>
        <w:pStyle w:val="1"/>
        <w:tabs>
          <w:tab w:val="left" w:pos="9072"/>
        </w:tabs>
        <w:spacing w:before="73"/>
        <w:ind w:left="0" w:right="563" w:firstLine="0"/>
        <w:jc w:val="center"/>
      </w:pPr>
      <w:r>
        <w:t>ТЕХНІКО-ЕКОНОМІЧНЕ</w:t>
      </w:r>
      <w:r>
        <w:rPr>
          <w:spacing w:val="-7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rPr>
          <w:spacing w:val="-2"/>
        </w:rPr>
        <w:t>ЗАКУПІВЛІ</w:t>
      </w:r>
    </w:p>
    <w:p w14:paraId="7B8FAAC6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51976E0E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3966004E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502"/>
          <w:tab w:val="left" w:pos="9072"/>
        </w:tabs>
        <w:ind w:left="502" w:hanging="502"/>
        <w:rPr>
          <w:b/>
          <w:sz w:val="28"/>
        </w:rPr>
      </w:pPr>
      <w:r>
        <w:rPr>
          <w:b/>
          <w:sz w:val="28"/>
        </w:rPr>
        <w:t>Ініціатор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закупівлі.</w:t>
      </w:r>
    </w:p>
    <w:p w14:paraId="1926756C" w14:textId="77777777" w:rsidR="00907023" w:rsidRDefault="00BD7D3C" w:rsidP="00962CA9">
      <w:pPr>
        <w:pStyle w:val="a4"/>
        <w:numPr>
          <w:ilvl w:val="1"/>
          <w:numId w:val="1"/>
        </w:numPr>
        <w:tabs>
          <w:tab w:val="left" w:pos="1558"/>
        </w:tabs>
        <w:ind w:left="0" w:right="3" w:firstLine="568"/>
        <w:rPr>
          <w:sz w:val="28"/>
        </w:rPr>
      </w:pPr>
      <w:r w:rsidRPr="00BD7D3C">
        <w:rPr>
          <w:sz w:val="28"/>
        </w:rPr>
        <w:t>Відділ матеріально-технічного забезпечення</w:t>
      </w:r>
      <w:r>
        <w:rPr>
          <w:sz w:val="28"/>
        </w:rPr>
        <w:t>.</w:t>
      </w:r>
    </w:p>
    <w:p w14:paraId="737375D7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ind w:left="499" w:hanging="499"/>
      </w:pPr>
      <w:r>
        <w:t>Конкретна</w:t>
      </w:r>
      <w:r>
        <w:rPr>
          <w:spacing w:val="-5"/>
        </w:rPr>
        <w:t xml:space="preserve"> </w:t>
      </w:r>
      <w:r>
        <w:t>назва</w:t>
      </w:r>
      <w:r>
        <w:rPr>
          <w:spacing w:val="-2"/>
        </w:rPr>
        <w:t xml:space="preserve"> </w:t>
      </w:r>
      <w:r>
        <w:t>товару,</w:t>
      </w:r>
      <w:r>
        <w:rPr>
          <w:spacing w:val="-2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послуги.</w:t>
      </w:r>
    </w:p>
    <w:p w14:paraId="2F7CAF7E" w14:textId="62A5C35F" w:rsidR="00904FCC" w:rsidRPr="000526A2" w:rsidRDefault="00853B71" w:rsidP="00853B7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rPr>
          <w:b/>
          <w:u w:val="single"/>
        </w:rPr>
      </w:pPr>
      <w:r w:rsidRPr="00853B71">
        <w:rPr>
          <w:b/>
          <w:sz w:val="28"/>
          <w:u w:val="single"/>
        </w:rPr>
        <w:t>мило рідке ( мило рідке) код ДК 021:2015 - 33710000-0 — Парфуми, засоби гігієни та презервативи</w:t>
      </w:r>
      <w:r w:rsidR="000526A2">
        <w:rPr>
          <w:b/>
          <w:sz w:val="28"/>
          <w:u w:val="single"/>
        </w:rPr>
        <w:t>;</w:t>
      </w:r>
    </w:p>
    <w:p w14:paraId="5D654E50" w14:textId="6A4874C0" w:rsidR="000526A2" w:rsidRPr="00904FCC" w:rsidRDefault="00853B71" w:rsidP="00853B7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rPr>
          <w:b/>
          <w:u w:val="single"/>
        </w:rPr>
      </w:pPr>
      <w:r w:rsidRPr="00853B71">
        <w:rPr>
          <w:b/>
          <w:sz w:val="28"/>
          <w:szCs w:val="28"/>
          <w:u w:val="single"/>
        </w:rPr>
        <w:t xml:space="preserve">білизна/хлор (білизна) код ДК 021:2015 - код ДК 021:2015:- 24455000-8- </w:t>
      </w:r>
      <w:proofErr w:type="spellStart"/>
      <w:r w:rsidRPr="00853B71">
        <w:rPr>
          <w:b/>
          <w:sz w:val="28"/>
          <w:szCs w:val="28"/>
          <w:u w:val="single"/>
        </w:rPr>
        <w:t>Дезинфекційні</w:t>
      </w:r>
      <w:proofErr w:type="spellEnd"/>
      <w:r w:rsidRPr="00853B71">
        <w:rPr>
          <w:b/>
          <w:sz w:val="28"/>
          <w:szCs w:val="28"/>
          <w:u w:val="single"/>
        </w:rPr>
        <w:t xml:space="preserve"> засоби</w:t>
      </w:r>
      <w:r w:rsidR="000526A2">
        <w:rPr>
          <w:b/>
          <w:sz w:val="28"/>
          <w:szCs w:val="28"/>
          <w:u w:val="single"/>
        </w:rPr>
        <w:t>.</w:t>
      </w:r>
    </w:p>
    <w:p w14:paraId="127A2F3A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rPr>
          <w:spacing w:val="-2"/>
        </w:rPr>
        <w:t>закупівлі.</w:t>
      </w:r>
    </w:p>
    <w:p w14:paraId="74728794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499"/>
          <w:tab w:val="left" w:pos="1558"/>
          <w:tab w:val="left" w:pos="9072"/>
        </w:tabs>
        <w:ind w:left="0" w:firstLine="0"/>
        <w:rPr>
          <w:sz w:val="28"/>
        </w:rPr>
      </w:pPr>
      <w:r>
        <w:rPr>
          <w:sz w:val="28"/>
        </w:rPr>
        <w:t>Обсяги закупівлі</w:t>
      </w:r>
      <w:r w:rsidRPr="00130181">
        <w:rPr>
          <w:spacing w:val="40"/>
          <w:sz w:val="28"/>
        </w:rPr>
        <w:t xml:space="preserve"> </w:t>
      </w:r>
      <w:r>
        <w:rPr>
          <w:sz w:val="28"/>
        </w:rPr>
        <w:t>сформов</w:t>
      </w:r>
      <w:r w:rsidR="00466F5A">
        <w:rPr>
          <w:sz w:val="28"/>
        </w:rPr>
        <w:t>ані відповідно до</w:t>
      </w:r>
      <w:r>
        <w:rPr>
          <w:sz w:val="28"/>
        </w:rPr>
        <w:t xml:space="preserve"> потреб замовника</w:t>
      </w:r>
      <w:r w:rsidR="00130181">
        <w:rPr>
          <w:sz w:val="28"/>
          <w:lang w:val="ru-RU"/>
        </w:rPr>
        <w:t xml:space="preserve"> </w:t>
      </w:r>
      <w:proofErr w:type="spellStart"/>
      <w:r w:rsidR="00130181">
        <w:rPr>
          <w:sz w:val="28"/>
          <w:lang w:val="ru-RU"/>
        </w:rPr>
        <w:t>зг</w:t>
      </w:r>
      <w:r w:rsidR="00130181">
        <w:rPr>
          <w:sz w:val="28"/>
        </w:rPr>
        <w:t>ідно</w:t>
      </w:r>
      <w:proofErr w:type="spellEnd"/>
      <w:r w:rsidR="00130181">
        <w:rPr>
          <w:sz w:val="28"/>
        </w:rPr>
        <w:t xml:space="preserve"> кошторисних призначень на 2026 рік.</w:t>
      </w:r>
    </w:p>
    <w:p w14:paraId="68C82BDA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Підстави для формування технічних та якісних характеристик предмета закупівлі, нормативні документи.</w:t>
      </w:r>
    </w:p>
    <w:p w14:paraId="62474A65" w14:textId="77777777" w:rsidR="00907023" w:rsidRPr="00FF3EE4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 w:rsidRPr="00FF3EE4">
        <w:rPr>
          <w:sz w:val="28"/>
        </w:rPr>
        <w:t xml:space="preserve">Технічні вимоги та якісні характеристики предмету закупівлі сформовані відповідно до потреб замовника з урахуванням вимог чинного </w:t>
      </w:r>
      <w:r w:rsidRPr="00FF3EE4">
        <w:rPr>
          <w:spacing w:val="-2"/>
          <w:sz w:val="28"/>
        </w:rPr>
        <w:t>законодавства.</w:t>
      </w:r>
    </w:p>
    <w:p w14:paraId="63FDFCBA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3"/>
        </w:rPr>
        <w:t xml:space="preserve"> </w:t>
      </w:r>
      <w:r>
        <w:t>очікуваної</w:t>
      </w:r>
      <w:r>
        <w:rPr>
          <w:spacing w:val="-3"/>
        </w:rPr>
        <w:t xml:space="preserve"> </w:t>
      </w:r>
      <w:r>
        <w:rPr>
          <w:spacing w:val="-2"/>
        </w:rPr>
        <w:t>вартості.</w:t>
      </w:r>
    </w:p>
    <w:p w14:paraId="21D544F6" w14:textId="77777777" w:rsidR="00907023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>Очікувана вартість предмету закупівлі сформована на підставі Примірної методики визначення очікуваної вартості предмета закупівлі затвердженої наказом Мінекономіки від 18.02.2020 №</w:t>
      </w:r>
      <w:r w:rsidR="00904FCC">
        <w:rPr>
          <w:sz w:val="28"/>
        </w:rPr>
        <w:t xml:space="preserve"> </w:t>
      </w:r>
      <w:r>
        <w:rPr>
          <w:sz w:val="28"/>
        </w:rPr>
        <w:t>275.</w:t>
      </w:r>
    </w:p>
    <w:p w14:paraId="0DC35F99" w14:textId="6B7EB853" w:rsidR="00907023" w:rsidRDefault="00022990" w:rsidP="00962CA9">
      <w:pPr>
        <w:pStyle w:val="a4"/>
        <w:numPr>
          <w:ilvl w:val="1"/>
          <w:numId w:val="1"/>
        </w:numPr>
        <w:tabs>
          <w:tab w:val="left" w:pos="568"/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 xml:space="preserve">Очікувана вартість предмета закупівлі сформована методом </w:t>
      </w:r>
      <w:r w:rsidR="00B130C9">
        <w:rPr>
          <w:sz w:val="28"/>
        </w:rPr>
        <w:t>порівняння ринкових цін</w:t>
      </w:r>
      <w:r w:rsidR="00BF02B6" w:rsidRPr="00BF02B6">
        <w:rPr>
          <w:sz w:val="28"/>
        </w:rPr>
        <w:t xml:space="preserve"> </w:t>
      </w:r>
      <w:r>
        <w:rPr>
          <w:sz w:val="28"/>
        </w:rPr>
        <w:t xml:space="preserve">і становить </w:t>
      </w:r>
      <w:r w:rsidR="00853B71">
        <w:rPr>
          <w:b/>
          <w:sz w:val="28"/>
          <w:u w:val="single"/>
        </w:rPr>
        <w:t>972</w:t>
      </w:r>
      <w:r w:rsidR="000526A2">
        <w:rPr>
          <w:b/>
          <w:sz w:val="28"/>
          <w:u w:val="single"/>
        </w:rPr>
        <w:t>,00</w:t>
      </w:r>
      <w:r w:rsidR="005B6FDA">
        <w:rPr>
          <w:b/>
          <w:sz w:val="28"/>
          <w:u w:val="single"/>
        </w:rPr>
        <w:t xml:space="preserve"> </w:t>
      </w:r>
      <w:r w:rsidR="005A4237">
        <w:rPr>
          <w:b/>
          <w:sz w:val="28"/>
          <w:u w:val="single"/>
        </w:rPr>
        <w:t>грн.</w:t>
      </w:r>
    </w:p>
    <w:p w14:paraId="1B3715F9" w14:textId="77777777" w:rsidR="00907023" w:rsidRDefault="00907023" w:rsidP="00962CA9">
      <w:pPr>
        <w:pStyle w:val="a3"/>
        <w:tabs>
          <w:tab w:val="left" w:pos="9072"/>
        </w:tabs>
      </w:pPr>
    </w:p>
    <w:p w14:paraId="2B52BD70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Інша</w:t>
      </w:r>
      <w:r>
        <w:rPr>
          <w:spacing w:val="-2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-2"/>
        </w:rPr>
        <w:t>необхідності).</w:t>
      </w:r>
    </w:p>
    <w:p w14:paraId="203A2C35" w14:textId="77777777" w:rsidR="00907023" w:rsidRPr="00130181" w:rsidRDefault="000526A2" w:rsidP="00583B8D">
      <w:pPr>
        <w:tabs>
          <w:tab w:val="left" w:pos="9072"/>
        </w:tabs>
        <w:ind w:right="-139"/>
        <w:rPr>
          <w:bCs/>
          <w:iCs/>
          <w:sz w:val="28"/>
        </w:rPr>
      </w:pPr>
      <w:r>
        <w:rPr>
          <w:iCs/>
          <w:sz w:val="28"/>
        </w:rPr>
        <w:t>Місце постачання товару</w:t>
      </w:r>
      <w:r w:rsidR="00BF02B6">
        <w:rPr>
          <w:iCs/>
          <w:sz w:val="28"/>
        </w:rPr>
        <w:t xml:space="preserve">: </w:t>
      </w:r>
      <w:r w:rsidR="00B130C9" w:rsidRPr="00130181">
        <w:rPr>
          <w:bCs/>
          <w:iCs/>
          <w:sz w:val="28"/>
        </w:rPr>
        <w:t>м. Полтава, вул. Затишна, 23</w:t>
      </w:r>
      <w:r w:rsidR="00BF02B6" w:rsidRPr="00130181">
        <w:rPr>
          <w:bCs/>
          <w:iCs/>
          <w:sz w:val="28"/>
        </w:rPr>
        <w:t>.</w:t>
      </w:r>
    </w:p>
    <w:p w14:paraId="72BEC1C5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1B1C9E93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33FC388E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0"/>
        <w:gridCol w:w="2397"/>
        <w:gridCol w:w="4164"/>
      </w:tblGrid>
      <w:tr w:rsidR="00907023" w14:paraId="559265DD" w14:textId="77777777">
        <w:trPr>
          <w:trHeight w:val="315"/>
        </w:trPr>
        <w:tc>
          <w:tcPr>
            <w:tcW w:w="3050" w:type="dxa"/>
          </w:tcPr>
          <w:p w14:paraId="6E12808A" w14:textId="293CE626" w:rsidR="00907023" w:rsidRDefault="00022990" w:rsidP="00C136D6">
            <w:pPr>
              <w:pStyle w:val="TableParagraph"/>
              <w:tabs>
                <w:tab w:val="left" w:pos="829"/>
                <w:tab w:val="left" w:pos="2629"/>
                <w:tab w:val="left" w:pos="9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853B71">
              <w:rPr>
                <w:spacing w:val="-2"/>
                <w:sz w:val="24"/>
                <w:u w:val="single"/>
              </w:rPr>
              <w:t>10.08</w:t>
            </w:r>
            <w:bookmarkStart w:id="0" w:name="_GoBack"/>
            <w:bookmarkEnd w:id="0"/>
            <w:r w:rsidR="002F6BD5">
              <w:rPr>
                <w:spacing w:val="-2"/>
                <w:sz w:val="24"/>
                <w:u w:val="single"/>
              </w:rPr>
              <w:t>.</w:t>
            </w:r>
            <w:r w:rsidR="005B6FDA">
              <w:rPr>
                <w:spacing w:val="-2"/>
                <w:sz w:val="24"/>
                <w:u w:val="single"/>
              </w:rPr>
              <w:t>2026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7" w:type="dxa"/>
          </w:tcPr>
          <w:p w14:paraId="56DA2FFC" w14:textId="77777777" w:rsidR="00907023" w:rsidRDefault="00022990" w:rsidP="00962CA9">
            <w:pPr>
              <w:pStyle w:val="TableParagraph"/>
              <w:tabs>
                <w:tab w:val="left" w:pos="1254"/>
                <w:tab w:val="left" w:pos="9072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64" w:type="dxa"/>
          </w:tcPr>
          <w:p w14:paraId="0B6FA826" w14:textId="64FC095A" w:rsidR="00907023" w:rsidRDefault="00022990" w:rsidP="0074659F">
            <w:pPr>
              <w:pStyle w:val="TableParagraph"/>
              <w:tabs>
                <w:tab w:val="left" w:pos="829"/>
                <w:tab w:val="left" w:pos="4114"/>
                <w:tab w:val="left" w:pos="9072"/>
              </w:tabs>
              <w:spacing w:line="295" w:lineRule="exac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853B71">
              <w:rPr>
                <w:sz w:val="28"/>
                <w:u w:val="single"/>
              </w:rPr>
              <w:t>Віктор ГОШКОДЕРЯ</w:t>
            </w:r>
            <w:r>
              <w:rPr>
                <w:sz w:val="28"/>
                <w:u w:val="single"/>
              </w:rPr>
              <w:tab/>
            </w:r>
          </w:p>
        </w:tc>
      </w:tr>
      <w:tr w:rsidR="00907023" w14:paraId="63A9F4C3" w14:textId="77777777">
        <w:trPr>
          <w:trHeight w:val="270"/>
        </w:trPr>
        <w:tc>
          <w:tcPr>
            <w:tcW w:w="3050" w:type="dxa"/>
          </w:tcPr>
          <w:p w14:paraId="6C5AA1A1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397" w:type="dxa"/>
          </w:tcPr>
          <w:p w14:paraId="6BF78F3A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(підпис)</w:t>
            </w:r>
          </w:p>
        </w:tc>
        <w:tc>
          <w:tcPr>
            <w:tcW w:w="4164" w:type="dxa"/>
          </w:tcPr>
          <w:p w14:paraId="133E9A16" w14:textId="77777777" w:rsidR="00907023" w:rsidRDefault="0074659F" w:rsidP="00962CA9">
            <w:pPr>
              <w:pStyle w:val="TableParagraph"/>
              <w:tabs>
                <w:tab w:val="left" w:pos="9072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B592D">
              <w:rPr>
                <w:sz w:val="24"/>
              </w:rPr>
              <w:t xml:space="preserve"> </w:t>
            </w:r>
            <w:r w:rsidR="0074526E">
              <w:rPr>
                <w:sz w:val="24"/>
              </w:rPr>
              <w:t xml:space="preserve"> </w:t>
            </w:r>
            <w:r w:rsidR="00022990">
              <w:rPr>
                <w:sz w:val="24"/>
              </w:rPr>
              <w:t>(ПІБ</w:t>
            </w:r>
            <w:r w:rsidR="00022990">
              <w:rPr>
                <w:spacing w:val="-4"/>
                <w:sz w:val="24"/>
              </w:rPr>
              <w:t xml:space="preserve"> </w:t>
            </w:r>
            <w:r w:rsidR="00022990">
              <w:rPr>
                <w:sz w:val="24"/>
              </w:rPr>
              <w:t>відповідальної</w:t>
            </w:r>
            <w:r w:rsidR="00022990">
              <w:rPr>
                <w:spacing w:val="-3"/>
                <w:sz w:val="24"/>
              </w:rPr>
              <w:t xml:space="preserve"> </w:t>
            </w:r>
            <w:r w:rsidR="00022990">
              <w:rPr>
                <w:spacing w:val="-2"/>
                <w:sz w:val="24"/>
              </w:rPr>
              <w:t>особи)</w:t>
            </w:r>
          </w:p>
        </w:tc>
      </w:tr>
    </w:tbl>
    <w:p w14:paraId="0A1FD494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sectPr w:rsidR="00907023" w:rsidSect="00962CA9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AAE"/>
    <w:multiLevelType w:val="multilevel"/>
    <w:tmpl w:val="61100456"/>
    <w:lvl w:ilvl="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9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60" w:hanging="9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94" w:hanging="9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28" w:hanging="9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2" w:hanging="9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6" w:hanging="9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0" w:hanging="9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99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23"/>
    <w:rsid w:val="00022990"/>
    <w:rsid w:val="000526A2"/>
    <w:rsid w:val="000A23F6"/>
    <w:rsid w:val="000B43DB"/>
    <w:rsid w:val="000D0FE9"/>
    <w:rsid w:val="000F1EE2"/>
    <w:rsid w:val="00123DC6"/>
    <w:rsid w:val="00130181"/>
    <w:rsid w:val="001405FC"/>
    <w:rsid w:val="001D6A81"/>
    <w:rsid w:val="001F5C8E"/>
    <w:rsid w:val="00206BE6"/>
    <w:rsid w:val="002622C2"/>
    <w:rsid w:val="00271D3D"/>
    <w:rsid w:val="00297208"/>
    <w:rsid w:val="002B2515"/>
    <w:rsid w:val="002E0B7E"/>
    <w:rsid w:val="002F584D"/>
    <w:rsid w:val="002F6BD5"/>
    <w:rsid w:val="00400167"/>
    <w:rsid w:val="00450EF7"/>
    <w:rsid w:val="00453369"/>
    <w:rsid w:val="00466F5A"/>
    <w:rsid w:val="004A6AB8"/>
    <w:rsid w:val="005245E9"/>
    <w:rsid w:val="00534A5B"/>
    <w:rsid w:val="00583B8D"/>
    <w:rsid w:val="005A4237"/>
    <w:rsid w:val="005B33C3"/>
    <w:rsid w:val="005B6FDA"/>
    <w:rsid w:val="005D310D"/>
    <w:rsid w:val="005E4C4C"/>
    <w:rsid w:val="00673349"/>
    <w:rsid w:val="006B43A1"/>
    <w:rsid w:val="0074526E"/>
    <w:rsid w:val="0074659F"/>
    <w:rsid w:val="007F6444"/>
    <w:rsid w:val="008005BC"/>
    <w:rsid w:val="00853B71"/>
    <w:rsid w:val="008C5A12"/>
    <w:rsid w:val="008D280A"/>
    <w:rsid w:val="00904F25"/>
    <w:rsid w:val="00904FCC"/>
    <w:rsid w:val="00907023"/>
    <w:rsid w:val="0094512F"/>
    <w:rsid w:val="00962CA9"/>
    <w:rsid w:val="00986095"/>
    <w:rsid w:val="00A10FAD"/>
    <w:rsid w:val="00A241DB"/>
    <w:rsid w:val="00A629E7"/>
    <w:rsid w:val="00A64A8A"/>
    <w:rsid w:val="00A91EDD"/>
    <w:rsid w:val="00AD1C57"/>
    <w:rsid w:val="00AF7C3C"/>
    <w:rsid w:val="00B130C9"/>
    <w:rsid w:val="00B43AD1"/>
    <w:rsid w:val="00BB592D"/>
    <w:rsid w:val="00BD2ACF"/>
    <w:rsid w:val="00BD7D3C"/>
    <w:rsid w:val="00BF02B6"/>
    <w:rsid w:val="00C136D6"/>
    <w:rsid w:val="00C711C3"/>
    <w:rsid w:val="00C7599E"/>
    <w:rsid w:val="00C80DFD"/>
    <w:rsid w:val="00CE5A3B"/>
    <w:rsid w:val="00D12A15"/>
    <w:rsid w:val="00DB3F85"/>
    <w:rsid w:val="00E2632A"/>
    <w:rsid w:val="00E607A1"/>
    <w:rsid w:val="00EB0F77"/>
    <w:rsid w:val="00EB499E"/>
    <w:rsid w:val="00EC7830"/>
    <w:rsid w:val="00EF610D"/>
    <w:rsid w:val="00F1755A"/>
    <w:rsid w:val="00F3775E"/>
    <w:rsid w:val="00F47B18"/>
    <w:rsid w:val="00F96D15"/>
    <w:rsid w:val="00FA417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37FB"/>
  <w15:docId w15:val="{22B21297-F434-4458-94AF-B3164D68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C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C711C3"/>
    <w:pPr>
      <w:spacing w:before="120"/>
      <w:ind w:left="499" w:hanging="3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1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11C3"/>
    <w:rPr>
      <w:sz w:val="28"/>
      <w:szCs w:val="28"/>
    </w:rPr>
  </w:style>
  <w:style w:type="paragraph" w:styleId="a4">
    <w:name w:val="List Paragraph"/>
    <w:basedOn w:val="a"/>
    <w:uiPriority w:val="1"/>
    <w:qFormat/>
    <w:rsid w:val="00C711C3"/>
    <w:pPr>
      <w:ind w:left="499" w:hanging="357"/>
      <w:jc w:val="both"/>
    </w:pPr>
  </w:style>
  <w:style w:type="paragraph" w:customStyle="1" w:styleId="TableParagraph">
    <w:name w:val="Table Paragraph"/>
    <w:basedOn w:val="a"/>
    <w:uiPriority w:val="1"/>
    <w:qFormat/>
    <w:rsid w:val="00C711C3"/>
    <w:pPr>
      <w:spacing w:line="251" w:lineRule="exact"/>
    </w:pPr>
  </w:style>
  <w:style w:type="character" w:styleId="a5">
    <w:name w:val="Hyperlink"/>
    <w:basedOn w:val="a0"/>
    <w:uiPriority w:val="99"/>
    <w:unhideWhenUsed/>
    <w:rsid w:val="008D280A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8D2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Пазяк Роман Миколайович</dc:creator>
  <cp:lastModifiedBy>МТЗ</cp:lastModifiedBy>
  <cp:revision>9</cp:revision>
  <cp:lastPrinted>2025-09-22T08:19:00Z</cp:lastPrinted>
  <dcterms:created xsi:type="dcterms:W3CDTF">2026-01-28T20:03:00Z</dcterms:created>
  <dcterms:modified xsi:type="dcterms:W3CDTF">2026-08-05T14:43:00Z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Aspose.Words for .NET 19.2</vt:lpwstr>
  </property>
</Properties>
</file>